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9" w:rsidRPr="00BF503C" w:rsidRDefault="00A46B79" w:rsidP="00A46B79">
      <w:pPr>
        <w:rPr>
          <w:sz w:val="36"/>
          <w:szCs w:val="36"/>
        </w:rPr>
      </w:pPr>
      <w:r w:rsidRPr="00BF503C">
        <w:rPr>
          <w:rFonts w:ascii="Lucida Sans Unicode" w:hAnsi="Lucida Sans Unicode" w:cs="Lucida Sans Unicode"/>
          <w:noProof/>
          <w:color w:val="333333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262BFFD4" wp14:editId="010238A5">
            <wp:simplePos x="0" y="0"/>
            <wp:positionH relativeFrom="column">
              <wp:posOffset>-442595</wp:posOffset>
            </wp:positionH>
            <wp:positionV relativeFrom="paragraph">
              <wp:posOffset>-1270</wp:posOffset>
            </wp:positionV>
            <wp:extent cx="1002665" cy="981075"/>
            <wp:effectExtent l="0" t="0" r="6985" b="9525"/>
            <wp:wrapNone/>
            <wp:docPr id="3" name="Bildobjekt 3" descr="http://huvudveck.files.wordpress.com/2011/03/worrld-of-religion.jpg?w=46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vudveck.files.wordpress.com/2011/03/worrld-of-religion.jpg?w=46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79" w:rsidRPr="00BF503C" w:rsidRDefault="00A46B79" w:rsidP="00A46B79">
      <w:pPr>
        <w:ind w:firstLine="1304"/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>Våra världsreligioner- ett viktigt uppdrag</w:t>
      </w:r>
    </w:p>
    <w:p w:rsidR="00A46B79" w:rsidRPr="00BF503C" w:rsidRDefault="00A46B79" w:rsidP="00A46B79">
      <w:pPr>
        <w:rPr>
          <w:rFonts w:ascii="Bodoni MT Condensed" w:hAnsi="Bodoni MT Condensed"/>
          <w:sz w:val="36"/>
          <w:szCs w:val="36"/>
        </w:rPr>
      </w:pPr>
    </w:p>
    <w:p w:rsidR="00A46B79" w:rsidRPr="00BF503C" w:rsidRDefault="00A46B79" w:rsidP="00A46B79">
      <w:pPr>
        <w:ind w:firstLine="360"/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 xml:space="preserve">Under detta uppdrag ska </w:t>
      </w:r>
      <w:r w:rsidR="00BF503C" w:rsidRPr="00BF503C">
        <w:rPr>
          <w:rFonts w:ascii="Bodoni MT Condensed" w:hAnsi="Bodoni MT Condensed"/>
          <w:sz w:val="36"/>
          <w:szCs w:val="36"/>
        </w:rPr>
        <w:t>vi</w:t>
      </w:r>
    </w:p>
    <w:p w:rsidR="00A46B79" w:rsidRPr="00BF503C" w:rsidRDefault="00BF503C" w:rsidP="00A46B79">
      <w:pPr>
        <w:pStyle w:val="Liststycke"/>
        <w:numPr>
          <w:ilvl w:val="0"/>
          <w:numId w:val="1"/>
        </w:numPr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>Studera</w:t>
      </w:r>
      <w:r w:rsidR="00A46B79" w:rsidRPr="00BF503C">
        <w:rPr>
          <w:rFonts w:ascii="Bodoni MT Condensed" w:hAnsi="Bodoni MT Condensed"/>
          <w:sz w:val="36"/>
          <w:szCs w:val="36"/>
        </w:rPr>
        <w:t xml:space="preserve"> kristendom, islam, hinduism, buddhism och judendom och dess utbredning i världen</w:t>
      </w:r>
    </w:p>
    <w:p w:rsidR="00A46B79" w:rsidRPr="00BF503C" w:rsidRDefault="00A46B79" w:rsidP="00A46B79">
      <w:pPr>
        <w:pStyle w:val="Liststycke"/>
        <w:numPr>
          <w:ilvl w:val="0"/>
          <w:numId w:val="1"/>
        </w:numPr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>lär</w:t>
      </w:r>
      <w:r w:rsidR="009E6A45">
        <w:rPr>
          <w:rFonts w:ascii="Bodoni MT Condensed" w:hAnsi="Bodoni MT Condensed"/>
          <w:sz w:val="36"/>
          <w:szCs w:val="36"/>
        </w:rPr>
        <w:t>a</w:t>
      </w:r>
      <w:r w:rsidRPr="00BF503C">
        <w:rPr>
          <w:rFonts w:ascii="Bodoni MT Condensed" w:hAnsi="Bodoni MT Condensed"/>
          <w:sz w:val="36"/>
          <w:szCs w:val="36"/>
        </w:rPr>
        <w:t xml:space="preserve"> oss om ritualer och religiösa levnadsregler samt heliga platser och centrala tankegångar bakom dessa</w:t>
      </w:r>
    </w:p>
    <w:p w:rsidR="00A46B79" w:rsidRPr="00BF503C" w:rsidRDefault="00A46B79" w:rsidP="00A46B79">
      <w:pPr>
        <w:pStyle w:val="Liststycke"/>
        <w:numPr>
          <w:ilvl w:val="0"/>
          <w:numId w:val="1"/>
        </w:numPr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>lär</w:t>
      </w:r>
      <w:r w:rsidR="009E6A45">
        <w:rPr>
          <w:rFonts w:ascii="Bodoni MT Condensed" w:hAnsi="Bodoni MT Condensed"/>
          <w:sz w:val="36"/>
          <w:szCs w:val="36"/>
        </w:rPr>
        <w:t>a</w:t>
      </w:r>
      <w:r w:rsidRPr="00BF503C">
        <w:rPr>
          <w:rFonts w:ascii="Bodoni MT Condensed" w:hAnsi="Bodoni MT Condensed"/>
          <w:sz w:val="36"/>
          <w:szCs w:val="36"/>
        </w:rPr>
        <w:t xml:space="preserve"> oss om religionernas betydelse för värderingar och kultur i samhället förr och nu</w:t>
      </w:r>
    </w:p>
    <w:p w:rsidR="00A46B79" w:rsidRPr="00BF503C" w:rsidRDefault="00A46B79" w:rsidP="00A46B79">
      <w:pPr>
        <w:pStyle w:val="Liststycke"/>
        <w:numPr>
          <w:ilvl w:val="0"/>
          <w:numId w:val="1"/>
        </w:numPr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>lär</w:t>
      </w:r>
      <w:r w:rsidR="009E6A45">
        <w:rPr>
          <w:rFonts w:ascii="Bodoni MT Condensed" w:hAnsi="Bodoni MT Condensed"/>
          <w:sz w:val="36"/>
          <w:szCs w:val="36"/>
        </w:rPr>
        <w:t>a</w:t>
      </w:r>
      <w:r w:rsidRPr="00BF503C">
        <w:rPr>
          <w:rFonts w:ascii="Bodoni MT Condensed" w:hAnsi="Bodoni MT Condensed"/>
          <w:sz w:val="36"/>
          <w:szCs w:val="36"/>
        </w:rPr>
        <w:t xml:space="preserve"> oss om vad religioner och andra livsåskådningar kan betyda för människors identitet, livsstil och grupptillhörighet</w:t>
      </w:r>
    </w:p>
    <w:p w:rsidR="00A46B79" w:rsidRPr="00BF503C" w:rsidRDefault="00A46B79" w:rsidP="00A46B79">
      <w:pPr>
        <w:pStyle w:val="Liststycke"/>
        <w:numPr>
          <w:ilvl w:val="0"/>
          <w:numId w:val="1"/>
        </w:numPr>
        <w:rPr>
          <w:rFonts w:ascii="Bodoni MT Condensed" w:hAnsi="Bodoni MT Condensed"/>
          <w:sz w:val="36"/>
          <w:szCs w:val="36"/>
        </w:rPr>
      </w:pPr>
      <w:r w:rsidRPr="00BF503C">
        <w:rPr>
          <w:rFonts w:ascii="Bodoni MT Condensed" w:hAnsi="Bodoni MT Condensed"/>
          <w:sz w:val="36"/>
          <w:szCs w:val="36"/>
        </w:rPr>
        <w:t>lär</w:t>
      </w:r>
      <w:r w:rsidR="009E6A45">
        <w:rPr>
          <w:rFonts w:ascii="Bodoni MT Condensed" w:hAnsi="Bodoni MT Condensed"/>
          <w:sz w:val="36"/>
          <w:szCs w:val="36"/>
        </w:rPr>
        <w:t>a</w:t>
      </w:r>
      <w:r w:rsidRPr="00BF503C">
        <w:rPr>
          <w:rFonts w:ascii="Bodoni MT Condensed" w:hAnsi="Bodoni MT Condensed"/>
          <w:sz w:val="36"/>
          <w:szCs w:val="36"/>
        </w:rPr>
        <w:t xml:space="preserve"> oss om religioner och livsåskådningar och om hur de påverkar och påverkas i samhället</w:t>
      </w:r>
    </w:p>
    <w:p w:rsidR="00A46B79" w:rsidRPr="00BF503C" w:rsidRDefault="00A46B79" w:rsidP="00A46B79">
      <w:pPr>
        <w:pStyle w:val="Liststycke"/>
        <w:rPr>
          <w:rFonts w:ascii="Bodoni MT Condensed" w:hAnsi="Bodoni MT Condensed"/>
          <w:sz w:val="36"/>
          <w:szCs w:val="36"/>
        </w:rPr>
      </w:pPr>
    </w:p>
    <w:p w:rsidR="00A46B79" w:rsidRPr="00BF503C" w:rsidRDefault="00A46B79" w:rsidP="00A46B79">
      <w:pPr>
        <w:rPr>
          <w:sz w:val="36"/>
          <w:szCs w:val="36"/>
        </w:rPr>
      </w:pPr>
    </w:p>
    <w:p w:rsidR="00927711" w:rsidRDefault="00BF503C">
      <w:pPr>
        <w:rPr>
          <w:sz w:val="36"/>
          <w:szCs w:val="36"/>
        </w:rPr>
      </w:pPr>
      <w:r>
        <w:rPr>
          <w:sz w:val="36"/>
          <w:szCs w:val="36"/>
        </w:rPr>
        <w:t>I kursplanen står:</w:t>
      </w:r>
    </w:p>
    <w:p w:rsidR="00BF503C" w:rsidRPr="00623057" w:rsidRDefault="00BF503C" w:rsidP="00623057">
      <w:pPr>
        <w:pStyle w:val="Pa19"/>
        <w:numPr>
          <w:ilvl w:val="0"/>
          <w:numId w:val="2"/>
        </w:numPr>
        <w:spacing w:after="100"/>
        <w:rPr>
          <w:rFonts w:asciiTheme="majorHAnsi" w:hAnsiTheme="majorHAnsi" w:cs="AGaramond"/>
          <w:color w:val="000000"/>
          <w:sz w:val="20"/>
          <w:szCs w:val="20"/>
        </w:rPr>
      </w:pPr>
      <w:r w:rsidRPr="00623057">
        <w:rPr>
          <w:rFonts w:asciiTheme="majorHAnsi" w:hAnsiTheme="majorHAnsi" w:cs="AGaramond"/>
          <w:color w:val="000000"/>
          <w:sz w:val="20"/>
          <w:szCs w:val="20"/>
        </w:rPr>
        <w:t xml:space="preserve">Ritualer och religiöst motiverade levnadsregler samt heliga platser och rum i kristendomen och i de andra världsreligionerna islam, judendom, hinduism och buddhism. </w:t>
      </w:r>
    </w:p>
    <w:p w:rsidR="00BF503C" w:rsidRPr="00623057" w:rsidRDefault="00BF503C" w:rsidP="00623057">
      <w:pPr>
        <w:pStyle w:val="Liststycke"/>
        <w:numPr>
          <w:ilvl w:val="0"/>
          <w:numId w:val="2"/>
        </w:numPr>
        <w:rPr>
          <w:rFonts w:asciiTheme="majorHAnsi" w:hAnsiTheme="majorHAnsi" w:cs="AGaramond"/>
          <w:color w:val="000000"/>
          <w:sz w:val="20"/>
          <w:szCs w:val="20"/>
        </w:rPr>
      </w:pPr>
      <w:r w:rsidRPr="00623057">
        <w:rPr>
          <w:rFonts w:asciiTheme="majorHAnsi" w:hAnsiTheme="majorHAnsi" w:cs="AGaramond"/>
          <w:color w:val="000000"/>
          <w:sz w:val="20"/>
          <w:szCs w:val="20"/>
        </w:rPr>
        <w:t>Centrala tankegångar bakom ritualer, levnadsregler och heliga platser i kristendomen och de andra världsreligionerna, till exempel som de uttrycks i religiösa berättelser i Bibeln och andra urkunder.</w:t>
      </w:r>
    </w:p>
    <w:p w:rsidR="00BF503C" w:rsidRPr="00623057" w:rsidRDefault="00BF503C" w:rsidP="00623057">
      <w:pPr>
        <w:pStyle w:val="Liststycke"/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bookmarkStart w:id="0" w:name="_GoBack"/>
      <w:r w:rsidRPr="00623057">
        <w:rPr>
          <w:rFonts w:asciiTheme="majorHAnsi" w:hAnsiTheme="majorHAnsi" w:cs="AGaramond"/>
          <w:color w:val="000000"/>
          <w:sz w:val="20"/>
          <w:szCs w:val="20"/>
        </w:rPr>
        <w:t>Kristendomens betydelse för värderingar och kultur i det svenska samhället förr och nu. Kristna högtider och traditioner med koppling till kyrkoåret, till exempel sånger och psalmer</w:t>
      </w:r>
      <w:bookmarkEnd w:id="0"/>
      <w:r w:rsidRPr="00623057">
        <w:rPr>
          <w:rFonts w:asciiTheme="majorHAnsi" w:hAnsiTheme="majorHAnsi" w:cs="AGaramond"/>
          <w:color w:val="000000"/>
          <w:sz w:val="20"/>
          <w:szCs w:val="20"/>
        </w:rPr>
        <w:t>.</w:t>
      </w:r>
    </w:p>
    <w:sectPr w:rsidR="00BF503C" w:rsidRPr="00623057" w:rsidSect="009E6A45">
      <w:pgSz w:w="11906" w:h="16838"/>
      <w:pgMar w:top="1417" w:right="1417" w:bottom="1417" w:left="141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E13"/>
    <w:multiLevelType w:val="hybridMultilevel"/>
    <w:tmpl w:val="3DDC8456"/>
    <w:lvl w:ilvl="0" w:tplc="3D1845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600D1C63"/>
    <w:multiLevelType w:val="hybridMultilevel"/>
    <w:tmpl w:val="64EE9B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9"/>
    <w:rsid w:val="00623057"/>
    <w:rsid w:val="009644FF"/>
    <w:rsid w:val="009E6A45"/>
    <w:rsid w:val="00A46B79"/>
    <w:rsid w:val="00AF0BD5"/>
    <w:rsid w:val="00BF503C"/>
    <w:rsid w:val="00E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6B79"/>
    <w:pPr>
      <w:ind w:left="720"/>
      <w:contextualSpacing/>
    </w:pPr>
  </w:style>
  <w:style w:type="paragraph" w:customStyle="1" w:styleId="Pa19">
    <w:name w:val="Pa19"/>
    <w:basedOn w:val="Normal"/>
    <w:next w:val="Normal"/>
    <w:uiPriority w:val="99"/>
    <w:rsid w:val="00BF503C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6B79"/>
    <w:pPr>
      <w:ind w:left="720"/>
      <w:contextualSpacing/>
    </w:pPr>
  </w:style>
  <w:style w:type="paragraph" w:customStyle="1" w:styleId="Pa19">
    <w:name w:val="Pa19"/>
    <w:basedOn w:val="Normal"/>
    <w:next w:val="Normal"/>
    <w:uiPriority w:val="99"/>
    <w:rsid w:val="00BF503C"/>
    <w:pPr>
      <w:autoSpaceDE w:val="0"/>
      <w:autoSpaceDN w:val="0"/>
      <w:adjustRightInd w:val="0"/>
      <w:spacing w:after="0" w:line="201" w:lineRule="atLeast"/>
    </w:pPr>
    <w:rPr>
      <w:rFonts w:ascii="AGaramond" w:hAnsi="A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vudveck.files.wordpress.com/2011/03/worrld-of-religio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2014-10-05T18:43:00Z</dcterms:created>
  <dcterms:modified xsi:type="dcterms:W3CDTF">2014-10-05T18:43:00Z</dcterms:modified>
</cp:coreProperties>
</file>